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5DB" w:rsidRDefault="00AF6149">
      <w:pPr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1775DB" w:rsidRDefault="00AF6149">
      <w:pPr>
        <w:spacing w:line="288" w:lineRule="auto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第四届全国高校混合式教学大赛混合式教学设计说课指南</w:t>
      </w:r>
    </w:p>
    <w:p w:rsidR="001775DB" w:rsidRDefault="001775DB">
      <w:pPr>
        <w:spacing w:line="288" w:lineRule="auto"/>
        <w:jc w:val="center"/>
        <w:rPr>
          <w:rFonts w:ascii="仿宋" w:eastAsia="仿宋" w:hAnsi="仿宋"/>
          <w:b/>
          <w:sz w:val="30"/>
          <w:szCs w:val="30"/>
        </w:rPr>
      </w:pPr>
    </w:p>
    <w:p w:rsidR="001775DB" w:rsidRDefault="00AF6149">
      <w:pPr>
        <w:spacing w:line="288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说课要求：</w:t>
      </w:r>
    </w:p>
    <w:p w:rsidR="001775DB" w:rsidRDefault="00AF6149">
      <w:pPr>
        <w:spacing w:line="288" w:lineRule="auto"/>
        <w:ind w:firstLineChars="200" w:firstLine="48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说课时长</w:t>
      </w:r>
      <w:r>
        <w:rPr>
          <w:rFonts w:ascii="仿宋" w:eastAsia="仿宋" w:hAnsi="仿宋"/>
          <w:bCs/>
          <w:sz w:val="24"/>
          <w:szCs w:val="24"/>
        </w:rPr>
        <w:t>10</w:t>
      </w:r>
      <w:r>
        <w:rPr>
          <w:rFonts w:ascii="仿宋" w:eastAsia="仿宋" w:hAnsi="仿宋"/>
          <w:bCs/>
          <w:sz w:val="24"/>
          <w:szCs w:val="24"/>
        </w:rPr>
        <w:t>分钟</w:t>
      </w:r>
      <w:r>
        <w:rPr>
          <w:rFonts w:ascii="仿宋" w:eastAsia="仿宋" w:hAnsi="仿宋" w:hint="eastAsia"/>
          <w:bCs/>
          <w:sz w:val="24"/>
          <w:szCs w:val="24"/>
        </w:rPr>
        <w:t>以内，以</w:t>
      </w:r>
      <w:r>
        <w:rPr>
          <w:rFonts w:ascii="仿宋" w:eastAsia="仿宋" w:hAnsi="仿宋" w:hint="eastAsia"/>
          <w:bCs/>
          <w:sz w:val="24"/>
          <w:szCs w:val="24"/>
        </w:rPr>
        <w:t>PPT</w:t>
      </w:r>
      <w:r>
        <w:rPr>
          <w:rFonts w:ascii="仿宋" w:eastAsia="仿宋" w:hAnsi="仿宋" w:hint="eastAsia"/>
          <w:bCs/>
          <w:sz w:val="24"/>
          <w:szCs w:val="24"/>
        </w:rPr>
        <w:t>汇报的形式呈现。简要阐述课程整体情况及混合式教学设计方案，重点聚焦于一次完整的混合式教学（</w:t>
      </w:r>
      <w:r>
        <w:rPr>
          <w:rFonts w:ascii="仿宋" w:eastAsia="仿宋" w:hAnsi="仿宋" w:hint="eastAsia"/>
          <w:bCs/>
          <w:sz w:val="24"/>
          <w:szCs w:val="24"/>
        </w:rPr>
        <w:t>2</w:t>
      </w:r>
      <w:r>
        <w:rPr>
          <w:rFonts w:ascii="仿宋" w:eastAsia="仿宋" w:hAnsi="仿宋"/>
          <w:bCs/>
          <w:sz w:val="24"/>
          <w:szCs w:val="24"/>
        </w:rPr>
        <w:t>-6</w:t>
      </w:r>
      <w:r>
        <w:rPr>
          <w:rFonts w:ascii="仿宋" w:eastAsia="仿宋" w:hAnsi="仿宋" w:hint="eastAsia"/>
          <w:bCs/>
          <w:sz w:val="24"/>
          <w:szCs w:val="24"/>
        </w:rPr>
        <w:t>学时），具体阐述本次混合式教学的教学设计、实施流程等要素，充分体现教学创新。</w:t>
      </w:r>
    </w:p>
    <w:p w:rsidR="001775DB" w:rsidRDefault="001775DB">
      <w:pPr>
        <w:spacing w:line="288" w:lineRule="auto"/>
        <w:rPr>
          <w:rFonts w:ascii="仿宋" w:eastAsia="仿宋" w:hAnsi="仿宋"/>
          <w:b/>
          <w:sz w:val="28"/>
          <w:szCs w:val="28"/>
        </w:rPr>
      </w:pPr>
    </w:p>
    <w:p w:rsidR="001775DB" w:rsidRDefault="00AF6149">
      <w:pPr>
        <w:spacing w:line="288" w:lineRule="auto"/>
        <w:ind w:firstLine="42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本指南总结了七个问题及回答要点，供说课准备参考。</w:t>
      </w:r>
    </w:p>
    <w:p w:rsidR="001775DB" w:rsidRDefault="00AF6149">
      <w:pPr>
        <w:spacing w:line="288" w:lineRule="auto"/>
        <w:ind w:firstLine="42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问题一：课程建设中坚持立德树人，价值塑造为第一要务。如何深度挖掘课程精髓及课程思政元素并融合进入课堂？</w:t>
      </w:r>
    </w:p>
    <w:p w:rsidR="001775DB" w:rsidRDefault="00AF6149">
      <w:pPr>
        <w:spacing w:line="288" w:lineRule="auto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）建课思想：思考培养什么人、怎样培养人、为谁培养人，帮助学生塑造正确的世界观、人生观、价值观。</w:t>
      </w:r>
    </w:p>
    <w:p w:rsidR="001775DB" w:rsidRDefault="00AF6149">
      <w:pPr>
        <w:spacing w:line="288" w:lineRule="auto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）元素挖掘：结合课程的精髓内容，深度挖掘课程思政元素。根据专业及课程特点设计融合了思政元素的教学内容与活动。</w:t>
      </w:r>
    </w:p>
    <w:p w:rsidR="001775DB" w:rsidRDefault="00AF6149">
      <w:pPr>
        <w:spacing w:line="288" w:lineRule="auto"/>
        <w:ind w:firstLine="42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问题二：传统教学中存在哪些问题，准备如何通过混合式教学解决？</w:t>
      </w:r>
    </w:p>
    <w:p w:rsidR="001775DB" w:rsidRDefault="00AF6149">
      <w:pPr>
        <w:spacing w:line="288" w:lineRule="auto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）学情分析：</w:t>
      </w:r>
      <w:r>
        <w:rPr>
          <w:rFonts w:ascii="仿宋" w:eastAsia="仿宋" w:hAnsi="仿宋"/>
          <w:sz w:val="24"/>
          <w:szCs w:val="24"/>
        </w:rPr>
        <w:t>学生已具备</w:t>
      </w:r>
      <w:r>
        <w:rPr>
          <w:rFonts w:ascii="仿宋" w:eastAsia="仿宋" w:hAnsi="仿宋" w:hint="eastAsia"/>
          <w:sz w:val="24"/>
          <w:szCs w:val="24"/>
        </w:rPr>
        <w:t>的</w:t>
      </w:r>
      <w:r>
        <w:rPr>
          <w:rFonts w:ascii="仿宋" w:eastAsia="仿宋" w:hAnsi="仿宋"/>
          <w:sz w:val="24"/>
          <w:szCs w:val="24"/>
        </w:rPr>
        <w:t>学科知识、学习能力、技术水平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/>
          <w:sz w:val="24"/>
          <w:szCs w:val="24"/>
        </w:rPr>
        <w:t>完成课程</w:t>
      </w:r>
      <w:r>
        <w:rPr>
          <w:rFonts w:ascii="仿宋" w:eastAsia="仿宋" w:hAnsi="仿宋" w:hint="eastAsia"/>
          <w:sz w:val="24"/>
          <w:szCs w:val="24"/>
        </w:rPr>
        <w:t>所需</w:t>
      </w:r>
      <w:r>
        <w:rPr>
          <w:rFonts w:ascii="仿宋" w:eastAsia="仿宋" w:hAnsi="仿宋"/>
          <w:sz w:val="24"/>
          <w:szCs w:val="24"/>
        </w:rPr>
        <w:t>学时</w:t>
      </w:r>
      <w:r>
        <w:rPr>
          <w:rFonts w:ascii="仿宋" w:eastAsia="仿宋" w:hAnsi="仿宋" w:hint="eastAsia"/>
          <w:sz w:val="24"/>
          <w:szCs w:val="24"/>
        </w:rPr>
        <w:t>和</w:t>
      </w:r>
      <w:r>
        <w:rPr>
          <w:rFonts w:ascii="仿宋" w:eastAsia="仿宋" w:hAnsi="仿宋"/>
          <w:sz w:val="24"/>
          <w:szCs w:val="24"/>
        </w:rPr>
        <w:t>投入</w:t>
      </w:r>
      <w:r>
        <w:rPr>
          <w:rFonts w:ascii="仿宋" w:eastAsia="仿宋" w:hAnsi="仿宋" w:hint="eastAsia"/>
          <w:sz w:val="24"/>
          <w:szCs w:val="24"/>
        </w:rPr>
        <w:t>等。凝练教学改革要解决的关键问题。</w:t>
      </w:r>
    </w:p>
    <w:p w:rsidR="001775DB" w:rsidRDefault="00AF6149">
      <w:pPr>
        <w:spacing w:line="288" w:lineRule="auto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）学习目标：学习目标符合本校办学定位和专业人才培养目标。学生在课程结束后获得哪些学习成效？（价值、知识、能力）</w:t>
      </w:r>
    </w:p>
    <w:p w:rsidR="001775DB" w:rsidRDefault="00AF6149">
      <w:pPr>
        <w:spacing w:line="288" w:lineRule="auto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）针对传统课程保留和改造什么？为什么？</w:t>
      </w:r>
    </w:p>
    <w:p w:rsidR="001775DB" w:rsidRDefault="00AF6149">
      <w:pPr>
        <w:spacing w:line="288" w:lineRule="auto"/>
        <w:ind w:firstLine="42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问题三：如何设计并开发学习内容、学习活动，整合线上线下学习？</w:t>
      </w:r>
    </w:p>
    <w:p w:rsidR="001775DB" w:rsidRDefault="00AF6149">
      <w:pPr>
        <w:spacing w:line="288" w:lineRule="auto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）基于哪些教学理论的思考和运用？</w:t>
      </w:r>
    </w:p>
    <w:p w:rsidR="001775DB" w:rsidRDefault="00AF6149">
      <w:pPr>
        <w:spacing w:line="288" w:lineRule="auto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）如何划分线上和线下学习内容？分别提供哪些资源？</w:t>
      </w:r>
    </w:p>
    <w:p w:rsidR="001775DB" w:rsidRDefault="00AF6149">
      <w:pPr>
        <w:spacing w:line="288" w:lineRule="auto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）设计什么样的学习活动来整合线上线下学习？是否能促成教学目标的实现？</w:t>
      </w:r>
    </w:p>
    <w:p w:rsidR="001775DB" w:rsidRDefault="00AF6149">
      <w:pPr>
        <w:spacing w:line="288" w:lineRule="auto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）如何调整和配置线上和线下学习时间？学习负荷是否合理？教学日历安排是否在教务处备案？</w:t>
      </w:r>
    </w:p>
    <w:p w:rsidR="001775DB" w:rsidRDefault="00AF6149">
      <w:pPr>
        <w:spacing w:line="288" w:lineRule="auto"/>
        <w:ind w:firstLine="42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问题四：在课程平台上以什么方式呈现学习资源和学习要求？</w:t>
      </w:r>
    </w:p>
    <w:p w:rsidR="001775DB" w:rsidRDefault="00AF6149">
      <w:pPr>
        <w:spacing w:line="288" w:lineRule="auto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）用到哪些线上平台发布资源、建立课程结构？（建议用示例呈现）</w:t>
      </w:r>
    </w:p>
    <w:p w:rsidR="001775DB" w:rsidRDefault="00AF6149">
      <w:pPr>
        <w:spacing w:line="288" w:lineRule="auto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）如何用教学大纲向学生介绍学</w:t>
      </w:r>
      <w:r>
        <w:rPr>
          <w:rFonts w:ascii="仿宋" w:eastAsia="仿宋" w:hAnsi="仿宋" w:hint="eastAsia"/>
          <w:sz w:val="24"/>
          <w:szCs w:val="24"/>
        </w:rPr>
        <w:t>习目标、学习活动要求和评价方式？</w:t>
      </w:r>
    </w:p>
    <w:p w:rsidR="001775DB" w:rsidRDefault="00AF6149">
      <w:pPr>
        <w:spacing w:line="288" w:lineRule="auto"/>
        <w:ind w:firstLine="42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问题五：运用哪些信息技术工具促进教学？如何提供学习支持？</w:t>
      </w:r>
    </w:p>
    <w:p w:rsidR="001775DB" w:rsidRDefault="00AF6149">
      <w:pPr>
        <w:spacing w:line="288" w:lineRule="auto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）用到哪些课堂互动工具，课后交流工具、学习平台等信息技术工具？它们是如何促进教学的？</w:t>
      </w:r>
    </w:p>
    <w:p w:rsidR="001775DB" w:rsidRDefault="00AF6149">
      <w:pPr>
        <w:spacing w:line="288" w:lineRule="auto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（</w:t>
      </w: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）学生在运用线上平台等信息技术工具存在困难时，采取什么措施提供技术支持？</w:t>
      </w:r>
    </w:p>
    <w:p w:rsidR="001775DB" w:rsidRDefault="00AF6149">
      <w:pPr>
        <w:spacing w:line="288" w:lineRule="auto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）在学习过程中，如何提供学习支持（引导、反馈等）？</w:t>
      </w:r>
    </w:p>
    <w:p w:rsidR="001775DB" w:rsidRDefault="00AF6149">
      <w:pPr>
        <w:spacing w:line="288" w:lineRule="auto"/>
        <w:ind w:firstLine="42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问题六：用何种方式评价学习成效？混合式教学改革的效果如何？</w:t>
      </w:r>
    </w:p>
    <w:p w:rsidR="001775DB" w:rsidRDefault="00AF6149">
      <w:pPr>
        <w:spacing w:line="288" w:lineRule="auto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）用什么方式评价学习成效？评价量规是什么？如何提供反馈？</w:t>
      </w:r>
    </w:p>
    <w:p w:rsidR="001775DB" w:rsidRDefault="00AF6149">
      <w:pPr>
        <w:spacing w:line="288" w:lineRule="auto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）用什么方式收集数据，评价混合式教学的开展成效？</w:t>
      </w:r>
    </w:p>
    <w:p w:rsidR="001775DB" w:rsidRDefault="00AF6149">
      <w:pPr>
        <w:spacing w:line="288" w:lineRule="auto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）是否解决了传统教学中存在的问题？</w:t>
      </w:r>
    </w:p>
    <w:p w:rsidR="001775DB" w:rsidRDefault="00AF6149">
      <w:pPr>
        <w:spacing w:line="288" w:lineRule="auto"/>
        <w:ind w:firstLine="42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问题七：具有哪些特色和创新点？是否有可推广的独特教学模式？</w:t>
      </w:r>
    </w:p>
    <w:p w:rsidR="001775DB" w:rsidRDefault="00AF6149">
      <w:pPr>
        <w:spacing w:line="288" w:lineRule="auto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）如何促进信息技术与教育教学的深度融合，技术促进教学创新？</w:t>
      </w:r>
    </w:p>
    <w:p w:rsidR="001775DB" w:rsidRDefault="00AF6149">
      <w:pPr>
        <w:spacing w:line="288" w:lineRule="auto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）疫情期间的在线教学，如何通过教学设计来促进课程的实质等效？</w:t>
      </w:r>
    </w:p>
    <w:p w:rsidR="001775DB" w:rsidRDefault="00AF6149">
      <w:pPr>
        <w:spacing w:line="288" w:lineRule="auto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）是否有创新的、独特的教学模式？</w:t>
      </w:r>
      <w:r>
        <w:rPr>
          <w:rFonts w:ascii="仿宋" w:eastAsia="仿宋" w:hAnsi="仿宋" w:hint="eastAsia"/>
          <w:sz w:val="24"/>
          <w:szCs w:val="24"/>
        </w:rPr>
        <w:t xml:space="preserve"> </w:t>
      </w:r>
    </w:p>
    <w:p w:rsidR="001775DB" w:rsidRDefault="001775DB"/>
    <w:sectPr w:rsidR="00177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149" w:rsidRDefault="00AF6149" w:rsidP="00F03B59">
      <w:r>
        <w:separator/>
      </w:r>
    </w:p>
  </w:endnote>
  <w:endnote w:type="continuationSeparator" w:id="0">
    <w:p w:rsidR="00AF6149" w:rsidRDefault="00AF6149" w:rsidP="00F0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149" w:rsidRDefault="00AF6149" w:rsidP="00F03B59">
      <w:r>
        <w:separator/>
      </w:r>
    </w:p>
  </w:footnote>
  <w:footnote w:type="continuationSeparator" w:id="0">
    <w:p w:rsidR="00AF6149" w:rsidRDefault="00AF6149" w:rsidP="00F03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U5MWU3MzJmZmQxMDczOTQyOTU0NmE2Y2E3ZTBmNmQifQ=="/>
  </w:docVars>
  <w:rsids>
    <w:rsidRoot w:val="6EBC6F95"/>
    <w:rsid w:val="001775DB"/>
    <w:rsid w:val="00AF6149"/>
    <w:rsid w:val="00F03B59"/>
    <w:rsid w:val="0C2B478A"/>
    <w:rsid w:val="24922663"/>
    <w:rsid w:val="4C5415E0"/>
    <w:rsid w:val="4CA60ADD"/>
    <w:rsid w:val="6EBC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8EB280-29F4-4B1F-80B4-D4049184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Lines="50" w:before="50" w:afterLines="50" w:after="50" w:line="300" w:lineRule="auto"/>
      <w:jc w:val="center"/>
      <w:outlineLvl w:val="0"/>
    </w:pPr>
    <w:rPr>
      <w:rFonts w:eastAsia="楷体"/>
      <w:kern w:val="44"/>
      <w:sz w:val="2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300" w:lineRule="auto"/>
      <w:ind w:firstLineChars="200" w:firstLine="883"/>
      <w:outlineLvl w:val="1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3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03B59"/>
    <w:rPr>
      <w:kern w:val="2"/>
      <w:sz w:val="18"/>
      <w:szCs w:val="18"/>
    </w:rPr>
  </w:style>
  <w:style w:type="paragraph" w:styleId="a5">
    <w:name w:val="footer"/>
    <w:basedOn w:val="a"/>
    <w:link w:val="a6"/>
    <w:rsid w:val="00F03B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03B5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郝瑞</cp:lastModifiedBy>
  <cp:revision>1</cp:revision>
  <dcterms:created xsi:type="dcterms:W3CDTF">2022-06-14T10:00:00Z</dcterms:created>
  <dcterms:modified xsi:type="dcterms:W3CDTF">2022-06-15T02:50:00Z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6B672495E8AB4EF4B7B67CD86EB22B41</vt:lpwstr>
  </property>
</Properties>
</file>